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A3368E">
        <w:rPr>
          <w:rFonts w:ascii="Times New Roman" w:hAnsi="Times New Roman"/>
          <w:b/>
          <w:color w:val="000000"/>
          <w:sz w:val="24"/>
        </w:rPr>
        <w:t>para impartir 12</w:t>
      </w:r>
      <w:r w:rsidR="006710DB">
        <w:rPr>
          <w:rFonts w:ascii="Times New Roman" w:hAnsi="Times New Roman"/>
          <w:b/>
          <w:color w:val="000000"/>
          <w:sz w:val="24"/>
        </w:rPr>
        <w:t xml:space="preserve"> ho</w:t>
      </w:r>
      <w:r w:rsidR="00A3368E">
        <w:rPr>
          <w:rFonts w:ascii="Times New Roman" w:hAnsi="Times New Roman"/>
          <w:b/>
          <w:color w:val="000000"/>
          <w:sz w:val="24"/>
        </w:rPr>
        <w:t>ras de Física</w:t>
      </w:r>
      <w:r w:rsidR="00A37459">
        <w:rPr>
          <w:rFonts w:ascii="Times New Roman" w:hAnsi="Times New Roman"/>
          <w:b/>
          <w:color w:val="000000"/>
          <w:sz w:val="24"/>
        </w:rPr>
        <w:t xml:space="preserve"> para Ingenieros.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E25E65">
        <w:rPr>
          <w:rFonts w:ascii="Times New Roman" w:hAnsi="Times New Roman"/>
          <w:b/>
          <w:color w:val="000000"/>
          <w:sz w:val="24"/>
        </w:rPr>
        <w:t>Ingeniería. Turno Vespertino.</w:t>
      </w:r>
      <w:r w:rsidR="00C72B6F">
        <w:rPr>
          <w:rFonts w:ascii="Times New Roman" w:hAnsi="Times New Roman"/>
          <w:b/>
          <w:color w:val="000000"/>
          <w:sz w:val="24"/>
        </w:rPr>
        <w:t xml:space="preserve"> Ingeniería en Mecatrónica.</w:t>
      </w:r>
      <w:bookmarkStart w:id="0" w:name="_GoBack"/>
      <w:bookmarkEnd w:id="0"/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A37459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SALARIO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Default="004D79B4" w:rsidP="004D79B4">
      <w:pPr>
        <w:rPr>
          <w:rFonts w:ascii="Times New Roman" w:hAnsi="Times New Roman"/>
          <w:color w:val="000000"/>
          <w:sz w:val="24"/>
        </w:rPr>
      </w:pPr>
      <w:r w:rsidRPr="004D79B4">
        <w:rPr>
          <w:rFonts w:ascii="Times New Roman" w:hAnsi="Times New Roman"/>
          <w:color w:val="000000"/>
          <w:sz w:val="24"/>
        </w:rPr>
        <w:t>Ingeniería y Maestría en las áreas de Producción, Mecánica, Electrónica, Electricidad y/o Mecatrónica.</w:t>
      </w: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como docente en una Institución </w:t>
      </w:r>
      <w:r w:rsidR="00FD0CA8">
        <w:rPr>
          <w:rFonts w:ascii="Times New Roman" w:hAnsi="Times New Roman"/>
          <w:color w:val="000000"/>
          <w:sz w:val="24"/>
        </w:rPr>
        <w:t xml:space="preserve"> pública- privada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FD0CA8"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381902" w:rsidRDefault="00FD0CA8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Ingeniería y Maestría en las áreas de Producción, Mecánica, Electrónica, Electricidad y/o Mecatrónica</w:t>
      </w:r>
      <w:r w:rsidR="006710DB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>
        <w:rPr>
          <w:rFonts w:ascii="Times New Roman" w:hAnsi="Times New Roman"/>
          <w:color w:val="000000"/>
          <w:sz w:val="24"/>
        </w:rPr>
        <w:t xml:space="preserve"> pública - privada</w:t>
      </w:r>
      <w:r w:rsidR="00381902">
        <w:rPr>
          <w:rFonts w:ascii="Times New Roman" w:hAnsi="Times New Roman"/>
          <w:color w:val="000000"/>
          <w:sz w:val="24"/>
        </w:rPr>
        <w:t xml:space="preserve"> de Nivel Superior y 2 años de exp</w:t>
      </w:r>
      <w:r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A3368E" w:rsidRDefault="00A3368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Solución de problemas con base en los principios y teorías de Física a través del método científico para sustentar la toma de decisiones en los ámbitos científico y tecnológico.</w:t>
      </w:r>
    </w:p>
    <w:p w:rsidR="00A3368E" w:rsidRDefault="00A3368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Conocimiento en las leyes de Física Clásica y Moderna.</w:t>
      </w:r>
    </w:p>
    <w:p w:rsidR="00A3368E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Excelente control del grupo, habilidad para trabajar con grupos heterogéneos, habilidad para el trabajo en equipo, manejo de equipos de cómputo e internet, manejo de técnicas didácticas, experiencias en el desarrollo de material didáctico, instrumentación didáctica, desarrollo de prácticas académicas y reactivos de evaluación, facilidad de palabra. 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Manejo </w:t>
      </w:r>
      <w:r w:rsidR="00DB3D99">
        <w:rPr>
          <w:rFonts w:ascii="Times New Roman" w:hAnsi="Times New Roman"/>
          <w:color w:val="000000"/>
          <w:sz w:val="24"/>
        </w:rPr>
        <w:t>d</w:t>
      </w:r>
      <w:r>
        <w:rPr>
          <w:rFonts w:ascii="Times New Roman" w:hAnsi="Times New Roman"/>
          <w:color w:val="000000"/>
          <w:sz w:val="24"/>
        </w:rPr>
        <w:t>e plataformas educativas, software interactivos, simuladores, manejo de equipo de cómputo e internet, técnicas pedagógicas, didáctica, así como la impartición de clases bajo el modelo de educación basada en competencias.</w:t>
      </w:r>
    </w:p>
    <w:p w:rsidR="008A4D30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</w:t>
      </w:r>
      <w:r w:rsidR="00A3368E">
        <w:rPr>
          <w:rFonts w:ascii="Times New Roman" w:hAnsi="Times New Roman"/>
          <w:color w:val="000000"/>
          <w:sz w:val="24"/>
        </w:rPr>
        <w:t>lases de Física para Ingeniería</w:t>
      </w:r>
      <w:r>
        <w:rPr>
          <w:rFonts w:ascii="Times New Roman" w:hAnsi="Times New Roman"/>
          <w:color w:val="000000"/>
          <w:sz w:val="24"/>
        </w:rPr>
        <w:t xml:space="preserve">, proporcionar asesorías a los alumnos de la asignatura que se imparte, participar en reuniones colegiadas a las que sea convocado por el </w:t>
      </w:r>
      <w:r w:rsidR="0085418C">
        <w:rPr>
          <w:rFonts w:ascii="Times New Roman" w:hAnsi="Times New Roman"/>
          <w:color w:val="000000"/>
          <w:sz w:val="24"/>
        </w:rPr>
        <w:lastRenderedPageBreak/>
        <w:t>Rector, Secretario A</w:t>
      </w:r>
      <w:r>
        <w:rPr>
          <w:rFonts w:ascii="Times New Roman" w:hAnsi="Times New Roman"/>
          <w:color w:val="000000"/>
          <w:sz w:val="24"/>
        </w:rPr>
        <w:t xml:space="preserve">cadémico y </w:t>
      </w:r>
      <w:r w:rsidR="0085418C">
        <w:rPr>
          <w:rFonts w:ascii="Times New Roman" w:hAnsi="Times New Roman"/>
          <w:color w:val="000000"/>
          <w:sz w:val="24"/>
        </w:rPr>
        <w:t>Director A</w:t>
      </w:r>
      <w:r>
        <w:rPr>
          <w:rFonts w:ascii="Times New Roman" w:hAnsi="Times New Roman"/>
          <w:color w:val="000000"/>
          <w:sz w:val="24"/>
        </w:rPr>
        <w:t>cadémico</w:t>
      </w:r>
      <w:r w:rsidR="0085418C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así como por 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E35333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E35333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 y 11 de Diciembre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E35333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 de Diciembre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Default="002C608C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 de Enero</w:t>
      </w:r>
      <w:r w:rsidR="00E35333">
        <w:rPr>
          <w:rFonts w:ascii="Times New Roman" w:hAnsi="Times New Roman"/>
          <w:color w:val="000000"/>
          <w:sz w:val="24"/>
        </w:rPr>
        <w:t xml:space="preserve"> 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FAE" w:rsidRDefault="00C93FAE">
      <w:pPr>
        <w:spacing w:after="0" w:line="240" w:lineRule="auto"/>
      </w:pPr>
      <w:r>
        <w:separator/>
      </w:r>
    </w:p>
  </w:endnote>
  <w:endnote w:type="continuationSeparator" w:id="0">
    <w:p w:rsidR="00C93FAE" w:rsidRDefault="00C9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FAE" w:rsidRDefault="00C93FAE">
      <w:pPr>
        <w:spacing w:after="0" w:line="240" w:lineRule="auto"/>
      </w:pPr>
      <w:r>
        <w:separator/>
      </w:r>
    </w:p>
  </w:footnote>
  <w:footnote w:type="continuationSeparator" w:id="0">
    <w:p w:rsidR="00C93FAE" w:rsidRDefault="00C9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C93F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F2442"/>
    <w:rsid w:val="001775EF"/>
    <w:rsid w:val="001B376D"/>
    <w:rsid w:val="001D4846"/>
    <w:rsid w:val="0021781D"/>
    <w:rsid w:val="002519D2"/>
    <w:rsid w:val="002C608C"/>
    <w:rsid w:val="002E3CD4"/>
    <w:rsid w:val="00381902"/>
    <w:rsid w:val="003C1F8E"/>
    <w:rsid w:val="004D79B4"/>
    <w:rsid w:val="004E7D86"/>
    <w:rsid w:val="00505FE4"/>
    <w:rsid w:val="00606DDB"/>
    <w:rsid w:val="006710DB"/>
    <w:rsid w:val="007F5C1F"/>
    <w:rsid w:val="00832DC3"/>
    <w:rsid w:val="0085418C"/>
    <w:rsid w:val="008A4D30"/>
    <w:rsid w:val="008B3297"/>
    <w:rsid w:val="008C6BC8"/>
    <w:rsid w:val="00944A15"/>
    <w:rsid w:val="00995077"/>
    <w:rsid w:val="00A033A9"/>
    <w:rsid w:val="00A3368E"/>
    <w:rsid w:val="00A37459"/>
    <w:rsid w:val="00A4432B"/>
    <w:rsid w:val="00B75755"/>
    <w:rsid w:val="00C42B9E"/>
    <w:rsid w:val="00C72B6F"/>
    <w:rsid w:val="00C93FAE"/>
    <w:rsid w:val="00CE4240"/>
    <w:rsid w:val="00D4031E"/>
    <w:rsid w:val="00DB3D99"/>
    <w:rsid w:val="00DD69D9"/>
    <w:rsid w:val="00E25E65"/>
    <w:rsid w:val="00E35333"/>
    <w:rsid w:val="00E40C1C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472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14</cp:revision>
  <dcterms:created xsi:type="dcterms:W3CDTF">2017-02-01T16:44:00Z</dcterms:created>
  <dcterms:modified xsi:type="dcterms:W3CDTF">2018-12-07T23:16:00Z</dcterms:modified>
</cp:coreProperties>
</file>